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4E7" w:rsidRPr="004C2F3B" w:rsidRDefault="00A374E7" w:rsidP="00A374E7">
      <w:pPr>
        <w:spacing w:after="200" w:line="276" w:lineRule="auto"/>
        <w:jc w:val="right"/>
        <w:rPr>
          <w:rFonts w:cs="Arial"/>
          <w:b/>
          <w:bCs/>
        </w:rPr>
      </w:pPr>
      <w:r w:rsidRPr="004C2F3B">
        <w:rPr>
          <w:rFonts w:cs="Arial"/>
          <w:b/>
          <w:bCs/>
        </w:rPr>
        <w:t>OBR-R</w:t>
      </w:r>
    </w:p>
    <w:p w:rsidR="00A374E7" w:rsidRPr="004C2F3B" w:rsidRDefault="00A374E7" w:rsidP="00A374E7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KPV-38-2017/VII/NS-105814-DV</w:t>
      </w:r>
    </w:p>
    <w:p w:rsidR="00A374E7" w:rsidRPr="004C2F3B" w:rsidRDefault="00A374E7" w:rsidP="00A374E7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A374E7" w:rsidRPr="004C2F3B" w:rsidRDefault="00A374E7" w:rsidP="00A374E7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 w:rsidRPr="004C2F3B">
        <w:rPr>
          <w:rFonts w:cs="Arial"/>
          <w:b/>
          <w:bCs/>
          <w:sz w:val="24"/>
        </w:rPr>
        <w:t>PONUDNIK</w:t>
      </w:r>
    </w:p>
    <w:p w:rsidR="00A374E7" w:rsidRPr="004C2F3B" w:rsidRDefault="00A374E7" w:rsidP="00A374E7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A374E7" w:rsidRPr="004C2F3B" w:rsidRDefault="00A374E7" w:rsidP="00A374E7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A374E7" w:rsidRPr="004C2F3B" w:rsidRDefault="00A374E7" w:rsidP="00A374E7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A374E7" w:rsidRPr="004C2F3B" w:rsidRDefault="00A374E7" w:rsidP="00A374E7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A374E7" w:rsidRPr="004C2F3B" w:rsidRDefault="00A374E7" w:rsidP="00A374E7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A374E7" w:rsidRPr="004C2F3B" w:rsidRDefault="00A374E7" w:rsidP="00A374E7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A374E7" w:rsidRPr="004C2F3B" w:rsidRDefault="00A374E7" w:rsidP="00A374E7">
      <w:pPr>
        <w:tabs>
          <w:tab w:val="left" w:pos="3686"/>
        </w:tabs>
        <w:spacing w:after="0"/>
        <w:rPr>
          <w:rFonts w:cs="Arial"/>
        </w:rPr>
      </w:pPr>
    </w:p>
    <w:p w:rsidR="00A374E7" w:rsidRPr="004C2F3B" w:rsidRDefault="00A374E7" w:rsidP="00A374E7">
      <w:pPr>
        <w:tabs>
          <w:tab w:val="left" w:pos="3686"/>
        </w:tabs>
        <w:spacing w:after="0"/>
        <w:ind w:left="2268"/>
        <w:rPr>
          <w:rFonts w:cs="Arial"/>
        </w:rPr>
      </w:pPr>
    </w:p>
    <w:p w:rsidR="00A374E7" w:rsidRDefault="00A374E7" w:rsidP="00A374E7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4C2F3B">
        <w:rPr>
          <w:rFonts w:cs="Arial"/>
          <w:sz w:val="20"/>
        </w:rPr>
        <w:t xml:space="preserve">REFERENCE PONUDNIKA </w:t>
      </w:r>
    </w:p>
    <w:p w:rsidR="00A374E7" w:rsidRDefault="00A374E7" w:rsidP="00A374E7"/>
    <w:tbl>
      <w:tblPr>
        <w:tblW w:w="9072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41"/>
        <w:gridCol w:w="1944"/>
        <w:gridCol w:w="70"/>
        <w:gridCol w:w="1773"/>
        <w:gridCol w:w="495"/>
        <w:gridCol w:w="1206"/>
        <w:gridCol w:w="1701"/>
        <w:gridCol w:w="1275"/>
      </w:tblGrid>
      <w:tr w:rsidR="00A374E7" w:rsidRPr="004C2F3B" w:rsidTr="00BC651D">
        <w:trPr>
          <w:gridAfter w:val="3"/>
          <w:wAfter w:w="4182" w:type="dxa"/>
          <w:trHeight w:val="225"/>
        </w:trPr>
        <w:tc>
          <w:tcPr>
            <w:tcW w:w="608" w:type="dxa"/>
            <w:gridSpan w:val="2"/>
            <w:vAlign w:val="center"/>
          </w:tcPr>
          <w:p w:rsidR="00A374E7" w:rsidRPr="004C2F3B" w:rsidRDefault="00A374E7" w:rsidP="00BC651D">
            <w:pPr>
              <w:spacing w:after="0"/>
              <w:jc w:val="left"/>
              <w:rPr>
                <w:rFonts w:eastAsia="Arial Unicode MS" w:cs="Arial"/>
                <w:kern w:val="2"/>
                <w:szCs w:val="20"/>
              </w:rPr>
            </w:pPr>
          </w:p>
        </w:tc>
        <w:tc>
          <w:tcPr>
            <w:tcW w:w="2014" w:type="dxa"/>
            <w:gridSpan w:val="2"/>
            <w:shd w:val="clear" w:color="auto" w:fill="auto"/>
          </w:tcPr>
          <w:p w:rsidR="00A374E7" w:rsidRPr="004C2F3B" w:rsidRDefault="00A374E7" w:rsidP="00BC651D">
            <w:pPr>
              <w:widowControl w:val="0"/>
              <w:suppressLineNumbers/>
              <w:suppressAutoHyphens/>
              <w:spacing w:after="0"/>
              <w:rPr>
                <w:rFonts w:eastAsia="Arial Unicode MS" w:cs="Arial"/>
                <w:kern w:val="2"/>
                <w:szCs w:val="20"/>
              </w:rPr>
            </w:pPr>
          </w:p>
        </w:tc>
        <w:tc>
          <w:tcPr>
            <w:tcW w:w="2268" w:type="dxa"/>
            <w:gridSpan w:val="2"/>
          </w:tcPr>
          <w:p w:rsidR="00A374E7" w:rsidRPr="004C2F3B" w:rsidRDefault="00A374E7" w:rsidP="00BC651D">
            <w:pPr>
              <w:widowControl w:val="0"/>
              <w:suppressLineNumbers/>
              <w:suppressAutoHyphens/>
              <w:spacing w:after="0"/>
              <w:rPr>
                <w:rFonts w:eastAsia="Arial Unicode MS" w:cs="Arial"/>
                <w:kern w:val="2"/>
                <w:szCs w:val="20"/>
              </w:rPr>
            </w:pPr>
          </w:p>
        </w:tc>
      </w:tr>
      <w:tr w:rsidR="00A374E7" w:rsidRPr="004C2F3B" w:rsidTr="00BC65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567" w:type="dxa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C2F3B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4C2F3B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  <w:gridSpan w:val="2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Vrsta predmeta javnega naročila</w:t>
            </w:r>
          </w:p>
        </w:tc>
        <w:tc>
          <w:tcPr>
            <w:tcW w:w="1701" w:type="dxa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Vrednost p</w:t>
            </w:r>
            <w:r>
              <w:rPr>
                <w:rFonts w:cs="Arial"/>
                <w:b/>
                <w:sz w:val="20"/>
                <w:szCs w:val="20"/>
              </w:rPr>
              <w:t>redmeta javnega naročila v EUR brez</w:t>
            </w:r>
            <w:r w:rsidRPr="004C2F3B">
              <w:rPr>
                <w:rFonts w:cs="Arial"/>
                <w:b/>
                <w:sz w:val="20"/>
                <w:szCs w:val="20"/>
              </w:rPr>
              <w:t xml:space="preserve"> DDV</w:t>
            </w:r>
          </w:p>
        </w:tc>
        <w:tc>
          <w:tcPr>
            <w:tcW w:w="1275" w:type="dxa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Leto</w:t>
            </w:r>
          </w:p>
        </w:tc>
      </w:tr>
      <w:tr w:rsidR="00A374E7" w:rsidRPr="004C2F3B" w:rsidTr="00BC65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567" w:type="dxa"/>
          </w:tcPr>
          <w:p w:rsidR="00A374E7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1.</w:t>
            </w:r>
          </w:p>
          <w:p w:rsidR="00A374E7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A374E7" w:rsidRPr="004C2F3B" w:rsidTr="00BC65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567" w:type="dxa"/>
          </w:tcPr>
          <w:p w:rsidR="00A374E7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2.</w:t>
            </w:r>
          </w:p>
          <w:p w:rsidR="00A374E7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A374E7" w:rsidRPr="004C2F3B" w:rsidTr="00BC65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567" w:type="dxa"/>
          </w:tcPr>
          <w:p w:rsidR="00A374E7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3.</w:t>
            </w:r>
          </w:p>
          <w:p w:rsidR="00A374E7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A374E7" w:rsidRPr="004C2F3B" w:rsidTr="00BC65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567" w:type="dxa"/>
          </w:tcPr>
          <w:p w:rsidR="00A374E7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4.</w:t>
            </w:r>
          </w:p>
          <w:p w:rsidR="00A374E7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A374E7" w:rsidRPr="004C2F3B" w:rsidRDefault="00A374E7" w:rsidP="00BC651D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A374E7" w:rsidRDefault="00A374E7" w:rsidP="00A374E7">
      <w:pPr>
        <w:spacing w:after="0"/>
        <w:rPr>
          <w:rFonts w:cs="Arial"/>
          <w:sz w:val="20"/>
        </w:rPr>
      </w:pPr>
    </w:p>
    <w:p w:rsidR="00A374E7" w:rsidRDefault="00A374E7" w:rsidP="00A374E7">
      <w:pPr>
        <w:spacing w:after="0"/>
        <w:rPr>
          <w:rFonts w:cs="Arial"/>
        </w:rPr>
      </w:pPr>
    </w:p>
    <w:p w:rsidR="00A374E7" w:rsidRDefault="00A374E7" w:rsidP="00A374E7">
      <w:pPr>
        <w:rPr>
          <w:rFonts w:cs="Arial"/>
        </w:rPr>
      </w:pPr>
      <w:r w:rsidRPr="00FD3E88">
        <w:rPr>
          <w:rFonts w:cs="Arial"/>
        </w:rPr>
        <w:t xml:space="preserve">Ponudnik mora navesti reference najmanj </w:t>
      </w:r>
      <w:r>
        <w:rPr>
          <w:rFonts w:cs="Arial"/>
        </w:rPr>
        <w:t>2</w:t>
      </w:r>
      <w:r w:rsidRPr="00FD3E88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dveh</w:t>
      </w:r>
      <w:r w:rsidRPr="00FD3E88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referenčnih</w:t>
      </w:r>
      <w:r w:rsidRPr="00FD3E88">
        <w:rPr>
          <w:rFonts w:cs="Arial"/>
          <w:szCs w:val="20"/>
        </w:rPr>
        <w:t xml:space="preserve"> naročnik</w:t>
      </w:r>
      <w:r>
        <w:rPr>
          <w:rFonts w:cs="Arial"/>
          <w:szCs w:val="20"/>
        </w:rPr>
        <w:t>ov</w:t>
      </w:r>
      <w:r w:rsidRPr="00FD3E88">
        <w:rPr>
          <w:rFonts w:cs="Arial"/>
          <w:szCs w:val="20"/>
        </w:rPr>
        <w:t>, za opravljen</w:t>
      </w:r>
      <w:r>
        <w:rPr>
          <w:rFonts w:cs="Arial"/>
          <w:szCs w:val="20"/>
        </w:rPr>
        <w:t>o</w:t>
      </w:r>
      <w:r w:rsidRPr="00FD3E8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storitev</w:t>
      </w:r>
      <w:r w:rsidRPr="00FD3E88">
        <w:rPr>
          <w:rFonts w:cs="Arial"/>
          <w:szCs w:val="20"/>
        </w:rPr>
        <w:t xml:space="preserve"> v obdobju od 201</w:t>
      </w:r>
      <w:r>
        <w:rPr>
          <w:rFonts w:cs="Arial"/>
          <w:szCs w:val="20"/>
        </w:rPr>
        <w:t>4</w:t>
      </w:r>
      <w:r w:rsidRPr="00FD3E88">
        <w:rPr>
          <w:rFonts w:cs="Arial"/>
          <w:szCs w:val="20"/>
        </w:rPr>
        <w:t xml:space="preserve"> do 201</w:t>
      </w:r>
      <w:r>
        <w:rPr>
          <w:rFonts w:cs="Arial"/>
          <w:szCs w:val="20"/>
        </w:rPr>
        <w:t>7.</w:t>
      </w:r>
      <w:r w:rsidRPr="00FD3E88">
        <w:rPr>
          <w:rFonts w:cs="Arial"/>
          <w:szCs w:val="20"/>
        </w:rPr>
        <w:t xml:space="preserve"> </w:t>
      </w:r>
      <w:r>
        <w:rPr>
          <w:rFonts w:cs="Arial"/>
        </w:rPr>
        <w:t>Predmet reference mora biti izvajanje prevzema in odstranjevanja blata iz čistilnih naprav za odpadne vode</w:t>
      </w:r>
      <w:r w:rsidRPr="00AC33C7">
        <w:rPr>
          <w:rFonts w:cs="Arial"/>
        </w:rPr>
        <w:t xml:space="preserve">, </w:t>
      </w:r>
      <w:r>
        <w:rPr>
          <w:rFonts w:cs="Arial"/>
        </w:rPr>
        <w:t>v skupni</w:t>
      </w:r>
      <w:r w:rsidRPr="00AC33C7">
        <w:rPr>
          <w:rFonts w:cs="Arial"/>
        </w:rPr>
        <w:t xml:space="preserve"> vrednost</w:t>
      </w:r>
      <w:r>
        <w:rPr>
          <w:rFonts w:cs="Arial"/>
        </w:rPr>
        <w:t>i</w:t>
      </w:r>
      <w:r w:rsidRPr="00AC33C7">
        <w:rPr>
          <w:rFonts w:cs="Arial"/>
        </w:rPr>
        <w:t xml:space="preserve"> </w:t>
      </w:r>
      <w:r>
        <w:rPr>
          <w:rFonts w:cs="Arial"/>
        </w:rPr>
        <w:t>najmanj 150.000 EUR brez</w:t>
      </w:r>
      <w:r w:rsidRPr="00A2484D">
        <w:rPr>
          <w:rFonts w:cs="Arial"/>
        </w:rPr>
        <w:t xml:space="preserve"> DDV</w:t>
      </w:r>
      <w:r w:rsidRPr="00AC33C7">
        <w:rPr>
          <w:rFonts w:cs="Arial"/>
        </w:rPr>
        <w:t>.</w:t>
      </w:r>
      <w:r>
        <w:rPr>
          <w:rFonts w:cs="Arial"/>
        </w:rPr>
        <w:t xml:space="preserve"> </w:t>
      </w:r>
    </w:p>
    <w:p w:rsidR="00A374E7" w:rsidRPr="004C2F3B" w:rsidRDefault="00A374E7" w:rsidP="00A374E7">
      <w:pPr>
        <w:pStyle w:val="Odstavekseznama"/>
        <w:spacing w:after="0"/>
        <w:ind w:left="709"/>
        <w:rPr>
          <w:rFonts w:cs="Arial"/>
          <w:szCs w:val="20"/>
        </w:rPr>
      </w:pPr>
    </w:p>
    <w:p w:rsidR="00A374E7" w:rsidRPr="004C2F3B" w:rsidRDefault="00A374E7" w:rsidP="00A374E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4C2F3B">
        <w:rPr>
          <w:rFonts w:ascii="Arial" w:hAnsi="Arial" w:cs="Arial"/>
          <w:b w:val="0"/>
          <w:color w:val="auto"/>
          <w:sz w:val="22"/>
        </w:rPr>
        <w:t>Naročnik bo priznal sposobnost le tistim ponudnikom, ki bodo na obrazcih (OBR-R</w:t>
      </w:r>
      <w:r>
        <w:rPr>
          <w:rFonts w:ascii="Arial" w:hAnsi="Arial" w:cs="Arial"/>
          <w:b w:val="0"/>
          <w:color w:val="auto"/>
          <w:sz w:val="22"/>
        </w:rPr>
        <w:t>-1</w:t>
      </w:r>
      <w:r w:rsidRPr="004C2F3B">
        <w:rPr>
          <w:rFonts w:ascii="Arial" w:hAnsi="Arial" w:cs="Arial"/>
          <w:b w:val="0"/>
          <w:color w:val="auto"/>
          <w:sz w:val="22"/>
        </w:rPr>
        <w:t xml:space="preserve">) priložili </w:t>
      </w:r>
      <w:r>
        <w:rPr>
          <w:rFonts w:ascii="Arial" w:hAnsi="Arial" w:cs="Arial"/>
          <w:b w:val="0"/>
          <w:color w:val="auto"/>
          <w:sz w:val="22"/>
        </w:rPr>
        <w:t>podpisano in žigosano referenco s strani referenčnega naročnika</w:t>
      </w:r>
      <w:r w:rsidRPr="004C2F3B">
        <w:rPr>
          <w:rFonts w:ascii="Arial" w:hAnsi="Arial" w:cs="Arial"/>
          <w:b w:val="0"/>
          <w:color w:val="auto"/>
          <w:sz w:val="22"/>
        </w:rPr>
        <w:t>.</w:t>
      </w:r>
    </w:p>
    <w:p w:rsidR="00A374E7" w:rsidRPr="004C2F3B" w:rsidRDefault="00A374E7" w:rsidP="00A374E7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2"/>
        </w:rPr>
      </w:pPr>
    </w:p>
    <w:p w:rsidR="00A374E7" w:rsidRPr="004C2F3B" w:rsidRDefault="00A374E7" w:rsidP="00A374E7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4C2F3B">
        <w:rPr>
          <w:rFonts w:ascii="Arial" w:hAnsi="Arial" w:cs="Arial"/>
          <w:b w:val="0"/>
          <w:color w:val="auto"/>
          <w:sz w:val="22"/>
        </w:rPr>
        <w:t>Naročnik bo pri ugotavljanju sposobnosti upošteval izključno</w:t>
      </w:r>
      <w:r>
        <w:rPr>
          <w:rFonts w:ascii="Arial" w:hAnsi="Arial" w:cs="Arial"/>
          <w:b w:val="0"/>
          <w:color w:val="auto"/>
          <w:sz w:val="22"/>
        </w:rPr>
        <w:t xml:space="preserve"> že izvedene storitve. </w:t>
      </w:r>
    </w:p>
    <w:p w:rsidR="00A374E7" w:rsidRPr="004C2F3B" w:rsidRDefault="00A374E7" w:rsidP="00A374E7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2"/>
        </w:rPr>
      </w:pPr>
    </w:p>
    <w:p w:rsidR="00A374E7" w:rsidRPr="004C2F3B" w:rsidRDefault="00A374E7" w:rsidP="00A374E7">
      <w:pPr>
        <w:pStyle w:val="Odstavekseznama"/>
        <w:spacing w:after="0"/>
        <w:ind w:left="708"/>
        <w:rPr>
          <w:rFonts w:cs="Arial"/>
          <w:szCs w:val="20"/>
        </w:rPr>
      </w:pPr>
    </w:p>
    <w:p w:rsidR="00A374E7" w:rsidRPr="004C2F3B" w:rsidRDefault="00A374E7" w:rsidP="00A374E7">
      <w:pPr>
        <w:tabs>
          <w:tab w:val="left" w:pos="3686"/>
        </w:tabs>
        <w:spacing w:after="0"/>
        <w:rPr>
          <w:rFonts w:cs="Arial"/>
          <w:sz w:val="20"/>
        </w:rPr>
      </w:pPr>
    </w:p>
    <w:p w:rsidR="00A374E7" w:rsidRPr="004C2F3B" w:rsidRDefault="00A374E7" w:rsidP="00A374E7">
      <w:pPr>
        <w:tabs>
          <w:tab w:val="left" w:pos="3686"/>
        </w:tabs>
        <w:spacing w:after="0"/>
        <w:rPr>
          <w:rFonts w:cs="Arial"/>
          <w:sz w:val="20"/>
        </w:rPr>
      </w:pPr>
    </w:p>
    <w:p w:rsidR="00A374E7" w:rsidRPr="00B55380" w:rsidRDefault="00A374E7" w:rsidP="00A374E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374E7" w:rsidRDefault="00A374E7" w:rsidP="00A374E7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374E7" w:rsidRDefault="00A374E7" w:rsidP="00A374E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374E7" w:rsidRDefault="00A374E7" w:rsidP="00A374E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374E7" w:rsidRDefault="00A374E7" w:rsidP="00A374E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A547E" w:rsidRPr="00A374E7" w:rsidRDefault="00FA547E" w:rsidP="00A374E7">
      <w:bookmarkStart w:id="0" w:name="_GoBack"/>
      <w:bookmarkEnd w:id="0"/>
    </w:p>
    <w:sectPr w:rsidR="00FA547E" w:rsidRPr="00A37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40"/>
    <w:rsid w:val="00A374E7"/>
    <w:rsid w:val="00A64DF5"/>
    <w:rsid w:val="00B0298B"/>
    <w:rsid w:val="00E73EAA"/>
    <w:rsid w:val="00FA4040"/>
    <w:rsid w:val="00FA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E4D2"/>
  <w15:chartTrackingRefBased/>
  <w15:docId w15:val="{0B9E7BED-5CA9-4FBD-B63C-868E58F4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40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A374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A374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A374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A374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A374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A374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A374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A374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A374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FA40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A404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E73EAA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EAA"/>
    <w:rPr>
      <w:rFonts w:ascii="Consolas" w:eastAsia="Calibri" w:hAnsi="Consolas" w:cs="Consolas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rsid w:val="00E73EA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3EA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374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A374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A374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A374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A374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A374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A374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A374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A374E7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A37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2017-08-21T10:47:00Z</dcterms:created>
  <dcterms:modified xsi:type="dcterms:W3CDTF">2017-08-21T10:47:00Z</dcterms:modified>
</cp:coreProperties>
</file>